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7A19">
      <w:pPr>
        <w:widowControl/>
        <w:spacing w:after="240" w:line="360" w:lineRule="auto"/>
        <w:ind w:left="4160" w:leftChars="1216" w:hanging="1606" w:hangingChars="500"/>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连带责任担保保证书</w:t>
      </w:r>
    </w:p>
    <w:p w14:paraId="2FEC65ED">
      <w:pPr>
        <w:widowControl/>
        <w:spacing w:after="240" w:line="360" w:lineRule="auto"/>
        <w:jc w:val="left"/>
        <w:rPr>
          <w:rFonts w:ascii="宋体" w:hAnsi="宋体" w:eastAsia="宋体" w:cs="宋体"/>
          <w:kern w:val="0"/>
          <w:sz w:val="32"/>
          <w:szCs w:val="32"/>
          <w:lang w:bidi="ar"/>
        </w:rPr>
      </w:pPr>
      <w:r>
        <w:rPr>
          <w:rFonts w:hint="eastAsia" w:ascii="宋体" w:hAnsi="宋体" w:eastAsia="宋体" w:cs="宋体"/>
          <w:kern w:val="0"/>
          <w:sz w:val="32"/>
          <w:szCs w:val="32"/>
          <w:lang w:bidi="ar"/>
        </w:rPr>
        <w:t>望江县融资担保有限公司：</w:t>
      </w:r>
    </w:p>
    <w:p w14:paraId="6D6A06AD">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pPr>
      <w:r>
        <w:rPr>
          <w:rFonts w:hint="eastAsia" w:ascii="宋体" w:hAnsi="宋体" w:eastAsia="宋体" w:cs="宋体"/>
          <w:kern w:val="0"/>
          <w:sz w:val="32"/>
          <w:szCs w:val="32"/>
          <w:lang w:bidi="ar"/>
        </w:rPr>
        <w:t>本保证人自愿以本人所有个人资产为</w:t>
      </w:r>
      <w:r>
        <w:rPr>
          <w:rFonts w:hint="eastAsia" w:ascii="宋体" w:hAnsi="宋体" w:eastAsia="宋体" w:cs="宋体"/>
          <w:kern w:val="0"/>
          <w:sz w:val="32"/>
          <w:szCs w:val="32"/>
          <w:u w:val="none"/>
          <w:lang w:val="en-US" w:eastAsia="zh-CN" w:bidi="ar"/>
        </w:rPr>
        <w:t xml:space="preserve"> </w:t>
      </w:r>
      <w:r>
        <w:rPr>
          <w:rFonts w:hint="eastAsia" w:ascii="宋体" w:hAnsi="宋体" w:eastAsia="宋体" w:cs="宋体"/>
          <w:kern w:val="0"/>
          <w:sz w:val="32"/>
          <w:szCs w:val="32"/>
          <w:u w:val="single"/>
          <w:lang w:bidi="ar"/>
        </w:rPr>
        <w:t xml:space="preserve">             </w:t>
      </w:r>
      <w:bookmarkStart w:id="0" w:name="_GoBack"/>
      <w:bookmarkEnd w:id="0"/>
      <w:r>
        <w:rPr>
          <w:rFonts w:hint="eastAsia" w:ascii="宋体" w:hAnsi="宋体" w:eastAsia="宋体" w:cs="宋体"/>
          <w:kern w:val="0"/>
          <w:sz w:val="32"/>
          <w:szCs w:val="32"/>
          <w:lang w:bidi="ar"/>
        </w:rPr>
        <w:t>企业完全履行对你公司的《承诺函》及《望江县企业续贷过桥资金账户使用、监管协议》项下的全部义务向你公司提供连带责任保证，保证责任范围为保证企业完全履行上述承诺和协议项下全部义务，包括但不限于不履行或不完全履行上述协议应向你公司支付的续贷过桥资金本金、利息及为实现债权而支付的律师费、诉讼费、保全费等相关费用。</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保证人(签字):                            </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年    月    日</w:t>
      </w:r>
      <w:r>
        <w:rPr>
          <w:rFonts w:hint="eastAsia" w:ascii="宋体" w:hAnsi="宋体" w:eastAsia="宋体" w:cs="宋体"/>
          <w:kern w:val="0"/>
          <w:sz w:val="32"/>
          <w:szCs w:val="32"/>
          <w:lang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CA"/>
    <w:rsid w:val="0037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2025-05-12T02:47:00Z</dcterms:created>
  <dc:creator>A彭志刚</dc:creator>
  <cp:lastModifiedBy>A彭志刚</cp:lastModifiedBy>
  <dcterms:modified xsi:type="dcterms:W3CDTF">2025-05-12T02:50:07Z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BEA5B35096BB492C9B2954F7B9F2E905_11</vt:lpwstr>
  </property>
  <property fmtid="{D5CDD505-2E9C-101B-9397-08002B2CF9AE}" pid="4" name="KSOTemplateDocerSaveRecord">
    <vt:lpwstr>eyJoZGlkIjoiNjA4YzRjNGVmYzBlZTBhNWY1NWE5NGM3ZmFlM2U0ZDAiLCJ1c2VySWQiOiIyODg5NDI0MzcifQ==</vt:lpwstr>
  </property>
</Properties>
</file>